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5900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00"/>
      </w:tblGrid>
      <w:tr w:rsidR="006B78E1" w14:paraId="2D9C2953" w14:textId="77777777" w:rsidTr="008452DB">
        <w:trPr>
          <w:trHeight w:val="1845"/>
        </w:trPr>
        <w:tc>
          <w:tcPr>
            <w:tcW w:w="5900" w:type="dxa"/>
          </w:tcPr>
          <w:p w14:paraId="19E7FEFC" w14:textId="20F98F77" w:rsidR="008452DB" w:rsidRPr="00C91709" w:rsidRDefault="008452DB" w:rsidP="00C91709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-213" w:right="937"/>
              <w:jc w:val="right"/>
              <w:rPr>
                <w:sz w:val="24"/>
                <w:szCs w:val="24"/>
              </w:rPr>
            </w:pPr>
            <w:r w:rsidRPr="00C91709">
              <w:rPr>
                <w:sz w:val="24"/>
                <w:szCs w:val="24"/>
              </w:rPr>
              <w:t>Приложение</w:t>
            </w:r>
            <w:r w:rsidR="008E092A">
              <w:rPr>
                <w:sz w:val="24"/>
                <w:szCs w:val="24"/>
              </w:rPr>
              <w:t xml:space="preserve"> № </w:t>
            </w:r>
            <w:r w:rsidR="000E2703">
              <w:rPr>
                <w:sz w:val="24"/>
                <w:szCs w:val="24"/>
              </w:rPr>
              <w:t>7</w:t>
            </w:r>
          </w:p>
          <w:p w14:paraId="742DB899" w14:textId="77777777" w:rsidR="008452DB" w:rsidRPr="00C91709" w:rsidRDefault="008452DB" w:rsidP="00C91709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-213" w:right="937"/>
              <w:jc w:val="right"/>
              <w:rPr>
                <w:sz w:val="24"/>
                <w:szCs w:val="24"/>
              </w:rPr>
            </w:pPr>
            <w:r w:rsidRPr="00C91709">
              <w:rPr>
                <w:sz w:val="24"/>
                <w:szCs w:val="24"/>
              </w:rPr>
              <w:t>к постановлению Администрации</w:t>
            </w:r>
          </w:p>
          <w:p w14:paraId="190FC87C" w14:textId="77777777" w:rsidR="008452DB" w:rsidRPr="00C91709" w:rsidRDefault="008452DB" w:rsidP="00C91709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-213" w:right="937"/>
              <w:jc w:val="right"/>
              <w:rPr>
                <w:sz w:val="24"/>
                <w:szCs w:val="24"/>
              </w:rPr>
            </w:pPr>
            <w:r w:rsidRPr="00C91709">
              <w:rPr>
                <w:sz w:val="24"/>
                <w:szCs w:val="24"/>
              </w:rPr>
              <w:t>Переславль-Залесского муниципального округа</w:t>
            </w:r>
          </w:p>
          <w:p w14:paraId="0F1A82EE" w14:textId="77777777" w:rsidR="00324DCE" w:rsidRPr="00324DCE" w:rsidRDefault="00324DCE" w:rsidP="00324DCE">
            <w:pPr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-213" w:right="937"/>
              <w:jc w:val="right"/>
              <w:rPr>
                <w:sz w:val="24"/>
                <w:szCs w:val="24"/>
                <w:lang w:val="en-US"/>
              </w:rPr>
            </w:pPr>
            <w:r w:rsidRPr="00324DCE">
              <w:rPr>
                <w:sz w:val="24"/>
                <w:szCs w:val="24"/>
              </w:rPr>
              <w:t xml:space="preserve">от </w:t>
            </w:r>
            <w:r w:rsidRPr="00324DCE">
              <w:rPr>
                <w:sz w:val="24"/>
                <w:szCs w:val="24"/>
                <w:lang w:val="en-US"/>
              </w:rPr>
              <w:t>28.02.2025 № ПОС.03-500/25</w:t>
            </w:r>
          </w:p>
          <w:p w14:paraId="027069EC" w14:textId="459FAE21" w:rsidR="006B78E1" w:rsidRDefault="006B78E1" w:rsidP="006B78E1">
            <w:pPr>
              <w:pStyle w:val="a5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</w:p>
        </w:tc>
      </w:tr>
    </w:tbl>
    <w:p w14:paraId="5AEA1D89" w14:textId="77777777" w:rsidR="00541F03" w:rsidRDefault="006B78E1" w:rsidP="003B27C7">
      <w:pPr>
        <w:pStyle w:val="a5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541F03">
        <w:rPr>
          <w:rFonts w:ascii="Times New Roman" w:eastAsia="MS Mincho" w:hAnsi="Times New Roman"/>
          <w:b/>
          <w:sz w:val="24"/>
          <w:szCs w:val="24"/>
        </w:rPr>
        <w:t xml:space="preserve">Схема расположения земельного участка </w:t>
      </w:r>
    </w:p>
    <w:p w14:paraId="627BED14" w14:textId="09FCACB7" w:rsidR="008E092A" w:rsidRPr="00541F03" w:rsidRDefault="006B78E1" w:rsidP="008E092A">
      <w:pPr>
        <w:pStyle w:val="a5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541F03">
        <w:rPr>
          <w:rFonts w:ascii="Times New Roman" w:eastAsia="MS Mincho" w:hAnsi="Times New Roman"/>
          <w:b/>
          <w:sz w:val="24"/>
          <w:szCs w:val="24"/>
        </w:rPr>
        <w:t>на кадастровом плане территории</w:t>
      </w:r>
      <w:r w:rsidR="00541F03" w:rsidRPr="00541F03">
        <w:rPr>
          <w:rFonts w:ascii="Times New Roman" w:eastAsia="MS Mincho" w:hAnsi="Times New Roman"/>
          <w:b/>
          <w:sz w:val="24"/>
          <w:szCs w:val="24"/>
        </w:rPr>
        <w:t xml:space="preserve"> по адресу: Ярославская область, </w:t>
      </w:r>
    </w:p>
    <w:p w14:paraId="47431013" w14:textId="5567A040" w:rsidR="006B78E1" w:rsidRPr="00541F03" w:rsidRDefault="00541F03" w:rsidP="003B27C7">
      <w:pPr>
        <w:pStyle w:val="a5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541F03">
        <w:rPr>
          <w:rFonts w:ascii="Times New Roman" w:eastAsia="MS Mincho" w:hAnsi="Times New Roman"/>
          <w:b/>
          <w:sz w:val="24"/>
          <w:szCs w:val="24"/>
        </w:rPr>
        <w:t>Переславль-Залесский</w:t>
      </w:r>
      <w:r w:rsidR="008E092A">
        <w:rPr>
          <w:rFonts w:ascii="Times New Roman" w:eastAsia="MS Mincho" w:hAnsi="Times New Roman"/>
          <w:b/>
          <w:sz w:val="24"/>
          <w:szCs w:val="24"/>
        </w:rPr>
        <w:t xml:space="preserve"> муниципальный округ, </w:t>
      </w:r>
      <w:proofErr w:type="spellStart"/>
      <w:r w:rsidR="008E092A">
        <w:rPr>
          <w:rFonts w:ascii="Times New Roman" w:eastAsia="MS Mincho" w:hAnsi="Times New Roman"/>
          <w:b/>
          <w:sz w:val="24"/>
          <w:szCs w:val="24"/>
        </w:rPr>
        <w:t>Берендеевский</w:t>
      </w:r>
      <w:proofErr w:type="spellEnd"/>
      <w:r w:rsidR="008E092A">
        <w:rPr>
          <w:rFonts w:ascii="Times New Roman" w:eastAsia="MS Mincho" w:hAnsi="Times New Roman"/>
          <w:b/>
          <w:sz w:val="24"/>
          <w:szCs w:val="24"/>
        </w:rPr>
        <w:t xml:space="preserve"> сельский округ</w:t>
      </w:r>
      <w:r w:rsidRPr="00541F03">
        <w:rPr>
          <w:rFonts w:ascii="Times New Roman" w:eastAsia="MS Mincho" w:hAnsi="Times New Roman"/>
          <w:b/>
          <w:sz w:val="24"/>
          <w:szCs w:val="24"/>
        </w:rPr>
        <w:t xml:space="preserve">, </w:t>
      </w:r>
      <w:r w:rsidR="008E092A">
        <w:rPr>
          <w:rFonts w:ascii="Times New Roman" w:eastAsia="MS Mincho" w:hAnsi="Times New Roman"/>
          <w:b/>
          <w:sz w:val="24"/>
          <w:szCs w:val="24"/>
        </w:rPr>
        <w:t xml:space="preserve">                               </w:t>
      </w:r>
      <w:r w:rsidRPr="00541F03">
        <w:rPr>
          <w:rFonts w:ascii="Times New Roman" w:eastAsia="MS Mincho" w:hAnsi="Times New Roman"/>
          <w:b/>
          <w:sz w:val="24"/>
          <w:szCs w:val="24"/>
        </w:rPr>
        <w:t>с. Берендеево, ул. Центральная, вблизи д.8</w:t>
      </w:r>
    </w:p>
    <w:tbl>
      <w:tblPr>
        <w:tblStyle w:val="a9"/>
        <w:tblW w:w="0" w:type="auto"/>
        <w:tblInd w:w="-34" w:type="dxa"/>
        <w:tblLook w:val="01E0" w:firstRow="1" w:lastRow="1" w:firstColumn="1" w:lastColumn="1" w:noHBand="0" w:noVBand="0"/>
      </w:tblPr>
      <w:tblGrid>
        <w:gridCol w:w="4325"/>
        <w:gridCol w:w="2818"/>
        <w:gridCol w:w="2782"/>
      </w:tblGrid>
      <w:tr w:rsidR="006B78E1" w14:paraId="2D4D0757" w14:textId="77777777" w:rsidTr="00AE406A">
        <w:trPr>
          <w:trHeight w:val="397"/>
        </w:trPr>
        <w:tc>
          <w:tcPr>
            <w:tcW w:w="1017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2CC93BF" w14:textId="77777777" w:rsidR="006B78E1" w:rsidRPr="00AE406A" w:rsidRDefault="006B78E1" w:rsidP="00560E75">
            <w:pPr>
              <w:pStyle w:val="a5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 xml:space="preserve">Условный номер земельного участка </w:t>
            </w:r>
            <w:r w:rsidR="009D23AA" w:rsidRPr="00AE406A">
              <w:rPr>
                <w:rFonts w:ascii="Times New Roman" w:eastAsia="MS Mincho" w:hAnsi="Times New Roman"/>
                <w:b/>
              </w:rPr>
              <w:t>76:11:</w:t>
            </w:r>
            <w:r w:rsidR="00560E75">
              <w:rPr>
                <w:rFonts w:ascii="Times New Roman" w:eastAsia="MS Mincho" w:hAnsi="Times New Roman"/>
                <w:b/>
              </w:rPr>
              <w:t>190307</w:t>
            </w:r>
            <w:r w:rsidRPr="00AE406A">
              <w:rPr>
                <w:rFonts w:ascii="Times New Roman" w:eastAsia="MS Mincho" w:hAnsi="Times New Roman"/>
                <w:b/>
              </w:rPr>
              <w:t xml:space="preserve">:ЗУ1 </w:t>
            </w:r>
          </w:p>
        </w:tc>
      </w:tr>
      <w:tr w:rsidR="006B78E1" w14:paraId="71983735" w14:textId="77777777" w:rsidTr="00AE406A">
        <w:trPr>
          <w:trHeight w:val="397"/>
        </w:trPr>
        <w:tc>
          <w:tcPr>
            <w:tcW w:w="1017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F1F5F4E" w14:textId="77777777" w:rsidR="006B78E1" w:rsidRPr="00AE406A" w:rsidRDefault="006B78E1" w:rsidP="00D625D2">
            <w:pPr>
              <w:pStyle w:val="a5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 xml:space="preserve">Площадь земельного участка </w:t>
            </w:r>
            <w:r w:rsidRPr="00AE406A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560E75">
              <w:rPr>
                <w:rFonts w:ascii="Times New Roman" w:hAnsi="Times New Roman"/>
                <w:b/>
                <w:u w:val="single"/>
              </w:rPr>
              <w:t xml:space="preserve">687 </w:t>
            </w:r>
            <w:r w:rsidRPr="00AE406A">
              <w:rPr>
                <w:rFonts w:ascii="Times New Roman" w:eastAsia="MS Mincho" w:hAnsi="Times New Roman"/>
                <w:b/>
              </w:rPr>
              <w:t>м²</w:t>
            </w:r>
          </w:p>
        </w:tc>
      </w:tr>
      <w:tr w:rsidR="006B78E1" w14:paraId="0AC6472E" w14:textId="77777777" w:rsidTr="00AE406A">
        <w:trPr>
          <w:trHeight w:val="340"/>
        </w:trPr>
        <w:tc>
          <w:tcPr>
            <w:tcW w:w="4385" w:type="dxa"/>
            <w:vMerge w:val="restart"/>
            <w:tcBorders>
              <w:left w:val="double" w:sz="4" w:space="0" w:color="auto"/>
            </w:tcBorders>
            <w:vAlign w:val="center"/>
          </w:tcPr>
          <w:p w14:paraId="778AE077" w14:textId="77777777" w:rsidR="006B78E1" w:rsidRPr="00AE406A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Обозначение характерных точек границ</w:t>
            </w:r>
          </w:p>
        </w:tc>
        <w:tc>
          <w:tcPr>
            <w:tcW w:w="5786" w:type="dxa"/>
            <w:gridSpan w:val="2"/>
            <w:tcBorders>
              <w:right w:val="double" w:sz="4" w:space="0" w:color="auto"/>
            </w:tcBorders>
            <w:vAlign w:val="center"/>
          </w:tcPr>
          <w:p w14:paraId="25D22AF2" w14:textId="77777777" w:rsidR="006B78E1" w:rsidRPr="00AE406A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Координаты, м</w:t>
            </w:r>
          </w:p>
        </w:tc>
      </w:tr>
      <w:tr w:rsidR="00A74A8B" w14:paraId="2F5E111B" w14:textId="77777777" w:rsidTr="00AE406A">
        <w:trPr>
          <w:trHeight w:val="340"/>
        </w:trPr>
        <w:tc>
          <w:tcPr>
            <w:tcW w:w="4385" w:type="dxa"/>
            <w:vMerge/>
            <w:tcBorders>
              <w:left w:val="double" w:sz="4" w:space="0" w:color="auto"/>
            </w:tcBorders>
          </w:tcPr>
          <w:p w14:paraId="73A56B34" w14:textId="77777777" w:rsidR="006B78E1" w:rsidRPr="00AE406A" w:rsidRDefault="006B78E1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2896" w:type="dxa"/>
            <w:vAlign w:val="center"/>
          </w:tcPr>
          <w:p w14:paraId="2C0E8C46" w14:textId="77777777" w:rsidR="006B78E1" w:rsidRPr="00AE406A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Х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45281FF0" w14:textId="77777777" w:rsidR="006B78E1" w:rsidRPr="00AE406A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У</w:t>
            </w:r>
          </w:p>
        </w:tc>
      </w:tr>
      <w:tr w:rsidR="00A74A8B" w14:paraId="5010AA05" w14:textId="77777777" w:rsidTr="00AE406A">
        <w:trPr>
          <w:trHeight w:val="284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46C30742" w14:textId="77777777" w:rsidR="006B78E1" w:rsidRPr="00AE406A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2896" w:type="dxa"/>
            <w:vAlign w:val="center"/>
          </w:tcPr>
          <w:p w14:paraId="42FA4FA2" w14:textId="77777777" w:rsidR="006B78E1" w:rsidRPr="00AE406A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17CDDFD5" w14:textId="77777777" w:rsidR="006B78E1" w:rsidRPr="00AE406A" w:rsidRDefault="006B78E1" w:rsidP="00000A27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3</w:t>
            </w:r>
          </w:p>
        </w:tc>
      </w:tr>
      <w:tr w:rsidR="00560E75" w14:paraId="326342CA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2A577223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н1</w:t>
            </w:r>
          </w:p>
        </w:tc>
        <w:tc>
          <w:tcPr>
            <w:tcW w:w="2896" w:type="dxa"/>
            <w:vAlign w:val="center"/>
          </w:tcPr>
          <w:p w14:paraId="77C266E7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260779.38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77F2A2FA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1281057.87</w:t>
            </w:r>
          </w:p>
        </w:tc>
      </w:tr>
      <w:tr w:rsidR="00560E75" w14:paraId="04AF56C5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2505FD80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н2</w:t>
            </w:r>
          </w:p>
        </w:tc>
        <w:tc>
          <w:tcPr>
            <w:tcW w:w="2896" w:type="dxa"/>
            <w:vAlign w:val="center"/>
          </w:tcPr>
          <w:p w14:paraId="71DAE13A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260769.53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74FF6414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1281071.84</w:t>
            </w:r>
          </w:p>
        </w:tc>
      </w:tr>
      <w:tr w:rsidR="00560E75" w14:paraId="0FFE101C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55A06EA6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н3</w:t>
            </w:r>
          </w:p>
        </w:tc>
        <w:tc>
          <w:tcPr>
            <w:tcW w:w="2896" w:type="dxa"/>
            <w:vAlign w:val="center"/>
          </w:tcPr>
          <w:p w14:paraId="06C1C128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260736.26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521BCFC1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1281048.39</w:t>
            </w:r>
          </w:p>
        </w:tc>
      </w:tr>
      <w:tr w:rsidR="00560E75" w14:paraId="567AAEEC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20BCB25A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н4</w:t>
            </w:r>
          </w:p>
        </w:tc>
        <w:tc>
          <w:tcPr>
            <w:tcW w:w="2896" w:type="dxa"/>
            <w:vAlign w:val="center"/>
          </w:tcPr>
          <w:p w14:paraId="0212F8AC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260745.83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2CDA8706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1281034.78</w:t>
            </w:r>
          </w:p>
        </w:tc>
      </w:tr>
      <w:tr w:rsidR="00560E75" w14:paraId="3C4BC3A8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3B9577FD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н1</w:t>
            </w:r>
          </w:p>
        </w:tc>
        <w:tc>
          <w:tcPr>
            <w:tcW w:w="2896" w:type="dxa"/>
            <w:vAlign w:val="center"/>
          </w:tcPr>
          <w:p w14:paraId="70290018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260779.38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6FF59B17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1281057.87</w:t>
            </w:r>
          </w:p>
        </w:tc>
      </w:tr>
      <w:tr w:rsidR="002C269B" w14:paraId="5F9D8DF5" w14:textId="77777777" w:rsidTr="00C11A3A">
        <w:trPr>
          <w:trHeight w:val="340"/>
        </w:trPr>
        <w:tc>
          <w:tcPr>
            <w:tcW w:w="1017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9DD913" w14:textId="77777777" w:rsidR="002C269B" w:rsidRPr="002C269B" w:rsidRDefault="002C269B" w:rsidP="002C269B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</w:rPr>
            </w:pPr>
            <w:r w:rsidRPr="002C269B">
              <w:rPr>
                <w:rFonts w:ascii="Times New Roman" w:eastAsia="MS Mincho" w:hAnsi="Times New Roman"/>
                <w:b/>
              </w:rPr>
              <w:t>Условный номер земельного участка 76:11:</w:t>
            </w:r>
            <w:r w:rsidR="00560E75">
              <w:rPr>
                <w:rFonts w:ascii="Times New Roman" w:eastAsia="MS Mincho" w:hAnsi="Times New Roman"/>
                <w:b/>
              </w:rPr>
              <w:t>190307:ЗУ1/чзу1</w:t>
            </w:r>
            <w:r w:rsidRPr="002C269B">
              <w:rPr>
                <w:rFonts w:ascii="Times New Roman" w:eastAsia="MS Mincho" w:hAnsi="Times New Roman"/>
                <w:b/>
              </w:rPr>
              <w:t xml:space="preserve"> – Охранная зона </w:t>
            </w:r>
            <w:r>
              <w:rPr>
                <w:rFonts w:ascii="Times New Roman" w:eastAsia="MS Mincho" w:hAnsi="Times New Roman"/>
                <w:b/>
              </w:rPr>
              <w:t>Национального Парка «Плещеево Озеро»</w:t>
            </w:r>
          </w:p>
        </w:tc>
      </w:tr>
      <w:tr w:rsidR="002C269B" w14:paraId="7351BBFA" w14:textId="77777777" w:rsidTr="0025191C">
        <w:trPr>
          <w:trHeight w:val="340"/>
        </w:trPr>
        <w:tc>
          <w:tcPr>
            <w:tcW w:w="1017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5BEAF6" w14:textId="77777777" w:rsidR="002C269B" w:rsidRDefault="002C269B" w:rsidP="002C269B">
            <w:pPr>
              <w:pStyle w:val="a5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 w:rsidRPr="00AE406A">
              <w:rPr>
                <w:rFonts w:ascii="Times New Roman" w:eastAsia="MS Mincho" w:hAnsi="Times New Roman"/>
                <w:b/>
              </w:rPr>
              <w:t xml:space="preserve">Площадь земельного участка </w:t>
            </w:r>
            <w:r w:rsidR="00560E75">
              <w:rPr>
                <w:rFonts w:ascii="Times New Roman" w:hAnsi="Times New Roman"/>
                <w:b/>
                <w:u w:val="single"/>
              </w:rPr>
              <w:t xml:space="preserve"> 687</w:t>
            </w:r>
            <w:r w:rsidRPr="00AE406A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AE406A">
              <w:rPr>
                <w:rFonts w:ascii="Times New Roman" w:eastAsia="MS Mincho" w:hAnsi="Times New Roman"/>
                <w:b/>
              </w:rPr>
              <w:t>м²</w:t>
            </w:r>
          </w:p>
        </w:tc>
      </w:tr>
      <w:tr w:rsidR="00560E75" w:rsidRPr="00AE406A" w14:paraId="0C30B903" w14:textId="77777777" w:rsidTr="003730CC">
        <w:trPr>
          <w:trHeight w:val="340"/>
        </w:trPr>
        <w:tc>
          <w:tcPr>
            <w:tcW w:w="4385" w:type="dxa"/>
            <w:vMerge w:val="restart"/>
            <w:tcBorders>
              <w:left w:val="double" w:sz="4" w:space="0" w:color="auto"/>
            </w:tcBorders>
            <w:vAlign w:val="center"/>
          </w:tcPr>
          <w:p w14:paraId="21A55325" w14:textId="77777777" w:rsidR="00560E75" w:rsidRPr="00AE406A" w:rsidRDefault="00560E75" w:rsidP="003730CC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Обозначение характерных точек границ</w:t>
            </w:r>
          </w:p>
        </w:tc>
        <w:tc>
          <w:tcPr>
            <w:tcW w:w="5786" w:type="dxa"/>
            <w:gridSpan w:val="2"/>
            <w:tcBorders>
              <w:right w:val="double" w:sz="4" w:space="0" w:color="auto"/>
            </w:tcBorders>
            <w:vAlign w:val="center"/>
          </w:tcPr>
          <w:p w14:paraId="5E736684" w14:textId="77777777" w:rsidR="00560E75" w:rsidRPr="00AE406A" w:rsidRDefault="00560E75" w:rsidP="003730CC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Координаты, м</w:t>
            </w:r>
          </w:p>
        </w:tc>
      </w:tr>
      <w:tr w:rsidR="00560E75" w:rsidRPr="00AE406A" w14:paraId="40F5FAE4" w14:textId="77777777" w:rsidTr="003730CC">
        <w:trPr>
          <w:trHeight w:val="340"/>
        </w:trPr>
        <w:tc>
          <w:tcPr>
            <w:tcW w:w="4385" w:type="dxa"/>
            <w:vMerge/>
            <w:tcBorders>
              <w:left w:val="double" w:sz="4" w:space="0" w:color="auto"/>
            </w:tcBorders>
          </w:tcPr>
          <w:p w14:paraId="44366083" w14:textId="77777777" w:rsidR="00560E75" w:rsidRPr="00AE406A" w:rsidRDefault="00560E75" w:rsidP="003730CC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2896" w:type="dxa"/>
            <w:vAlign w:val="center"/>
          </w:tcPr>
          <w:p w14:paraId="752152CF" w14:textId="77777777" w:rsidR="00560E75" w:rsidRPr="00AE406A" w:rsidRDefault="00560E75" w:rsidP="003730CC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Х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1A72CB82" w14:textId="77777777" w:rsidR="00560E75" w:rsidRPr="00AE406A" w:rsidRDefault="00560E75" w:rsidP="003730CC">
            <w:pPr>
              <w:pStyle w:val="a5"/>
              <w:jc w:val="center"/>
              <w:rPr>
                <w:rFonts w:ascii="Times New Roman" w:eastAsia="MS Mincho" w:hAnsi="Times New Roman"/>
                <w:b/>
              </w:rPr>
            </w:pPr>
            <w:r w:rsidRPr="00AE406A">
              <w:rPr>
                <w:rFonts w:ascii="Times New Roman" w:eastAsia="MS Mincho" w:hAnsi="Times New Roman"/>
                <w:b/>
              </w:rPr>
              <w:t>У</w:t>
            </w:r>
          </w:p>
        </w:tc>
      </w:tr>
      <w:tr w:rsidR="00560E75" w14:paraId="1AD2DB99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37A6CD4D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н1</w:t>
            </w:r>
          </w:p>
        </w:tc>
        <w:tc>
          <w:tcPr>
            <w:tcW w:w="2896" w:type="dxa"/>
            <w:vAlign w:val="center"/>
          </w:tcPr>
          <w:p w14:paraId="151EDFF6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260779.38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5C82A3CD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1281057.87</w:t>
            </w:r>
          </w:p>
        </w:tc>
      </w:tr>
      <w:tr w:rsidR="00560E75" w14:paraId="78B71F0B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263F342E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н2</w:t>
            </w:r>
          </w:p>
        </w:tc>
        <w:tc>
          <w:tcPr>
            <w:tcW w:w="2896" w:type="dxa"/>
            <w:vAlign w:val="center"/>
          </w:tcPr>
          <w:p w14:paraId="61C19A02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260769.53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5B3E1BA3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1281071.84</w:t>
            </w:r>
          </w:p>
        </w:tc>
      </w:tr>
      <w:tr w:rsidR="00560E75" w14:paraId="685EBA30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242ED93E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н3</w:t>
            </w:r>
          </w:p>
        </w:tc>
        <w:tc>
          <w:tcPr>
            <w:tcW w:w="2896" w:type="dxa"/>
            <w:vAlign w:val="center"/>
          </w:tcPr>
          <w:p w14:paraId="3450D6E6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260736.26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1C50F1F3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1281048.39</w:t>
            </w:r>
          </w:p>
        </w:tc>
      </w:tr>
      <w:tr w:rsidR="00560E75" w14:paraId="125EAB48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1519A526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н4</w:t>
            </w:r>
          </w:p>
        </w:tc>
        <w:tc>
          <w:tcPr>
            <w:tcW w:w="2896" w:type="dxa"/>
            <w:vAlign w:val="center"/>
          </w:tcPr>
          <w:p w14:paraId="13E150E3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260745.83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45E8E324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1281034.78</w:t>
            </w:r>
          </w:p>
        </w:tc>
      </w:tr>
      <w:tr w:rsidR="00560E75" w14:paraId="4880EA28" w14:textId="77777777" w:rsidTr="00AE406A">
        <w:trPr>
          <w:trHeight w:val="340"/>
        </w:trPr>
        <w:tc>
          <w:tcPr>
            <w:tcW w:w="4385" w:type="dxa"/>
            <w:tcBorders>
              <w:left w:val="double" w:sz="4" w:space="0" w:color="auto"/>
            </w:tcBorders>
            <w:vAlign w:val="center"/>
          </w:tcPr>
          <w:p w14:paraId="54DD9C68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н1</w:t>
            </w:r>
          </w:p>
        </w:tc>
        <w:tc>
          <w:tcPr>
            <w:tcW w:w="2896" w:type="dxa"/>
            <w:vAlign w:val="center"/>
          </w:tcPr>
          <w:p w14:paraId="54C624E9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260779.38</w:t>
            </w:r>
          </w:p>
        </w:tc>
        <w:tc>
          <w:tcPr>
            <w:tcW w:w="2890" w:type="dxa"/>
            <w:tcBorders>
              <w:right w:val="double" w:sz="4" w:space="0" w:color="auto"/>
            </w:tcBorders>
            <w:vAlign w:val="center"/>
          </w:tcPr>
          <w:p w14:paraId="5082E465" w14:textId="77777777" w:rsidR="00560E75" w:rsidRDefault="00560E75">
            <w:pPr>
              <w:pStyle w:val="a5"/>
              <w:jc w:val="center"/>
              <w:rPr>
                <w:rFonts w:ascii="Times New Roman" w:eastAsia="MS Mincho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MS Mincho" w:hAnsi="Times New Roman"/>
                <w:sz w:val="22"/>
                <w:szCs w:val="22"/>
                <w:lang w:val="en-US"/>
              </w:rPr>
              <w:t>1281057.87</w:t>
            </w:r>
          </w:p>
        </w:tc>
      </w:tr>
      <w:tr w:rsidR="006B78E1" w14:paraId="6C762642" w14:textId="77777777" w:rsidTr="00AE406A">
        <w:trPr>
          <w:trHeight w:val="5993"/>
        </w:trPr>
        <w:tc>
          <w:tcPr>
            <w:tcW w:w="10171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4A3D6DA" w14:textId="77777777" w:rsidR="006B78E1" w:rsidRPr="00267DF6" w:rsidRDefault="00560E75" w:rsidP="000C4976">
            <w:pPr>
              <w:pStyle w:val="a5"/>
              <w:jc w:val="center"/>
              <w:rPr>
                <w:rFonts w:ascii="Times New Roman" w:eastAsia="MS Mincho" w:hAnsi="Times New Roman"/>
                <w:sz w:val="24"/>
              </w:rPr>
            </w:pPr>
            <w:r>
              <w:rPr>
                <w:rFonts w:ascii="Times New Roman" w:eastAsia="MS Mincho" w:hAnsi="Times New Roman"/>
                <w:noProof/>
                <w:sz w:val="24"/>
              </w:rPr>
              <w:lastRenderedPageBreak/>
              <w:drawing>
                <wp:inline distT="0" distB="0" distL="0" distR="0" wp14:anchorId="513A0B5C" wp14:editId="3AD29DC4">
                  <wp:extent cx="5640093" cy="4600575"/>
                  <wp:effectExtent l="19050" t="0" r="0" b="0"/>
                  <wp:docPr id="2" name="Рисунок 1" descr="чертеж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чертеж.EM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9627" cy="4600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78E1" w14:paraId="12D404A8" w14:textId="77777777" w:rsidTr="00AE406A">
        <w:trPr>
          <w:trHeight w:val="426"/>
        </w:trPr>
        <w:tc>
          <w:tcPr>
            <w:tcW w:w="10171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0BA6B39B" w14:textId="77777777" w:rsidR="006B78E1" w:rsidRPr="00AE406A" w:rsidRDefault="006B78E1" w:rsidP="003B27C7">
            <w:pPr>
              <w:jc w:val="center"/>
              <w:rPr>
                <w:b/>
              </w:rPr>
            </w:pPr>
            <w:r w:rsidRPr="00AE406A">
              <w:rPr>
                <w:b/>
              </w:rPr>
              <w:t>Масштаб 1 :  2 000</w:t>
            </w:r>
          </w:p>
          <w:p w14:paraId="1544FE14" w14:textId="77777777" w:rsidR="006B78E1" w:rsidRPr="00AE406A" w:rsidRDefault="006B78E1" w:rsidP="00317A75">
            <w:pPr>
              <w:jc w:val="center"/>
              <w:rPr>
                <w:rFonts w:eastAsia="MS Mincho"/>
                <w:b/>
              </w:rPr>
            </w:pPr>
            <w:r w:rsidRPr="00AE406A">
              <w:rPr>
                <w:b/>
              </w:rPr>
              <w:t>Схема выполнена в МСК-76</w:t>
            </w:r>
          </w:p>
        </w:tc>
      </w:tr>
      <w:tr w:rsidR="006B78E1" w14:paraId="2D1C977D" w14:textId="77777777" w:rsidTr="00AE406A">
        <w:trPr>
          <w:trHeight w:val="469"/>
        </w:trPr>
        <w:tc>
          <w:tcPr>
            <w:tcW w:w="10171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C36E21" w14:textId="77777777" w:rsidR="006B78E1" w:rsidRPr="00AE406A" w:rsidRDefault="006B78E1" w:rsidP="00317A75">
            <w:pPr>
              <w:rPr>
                <w:b/>
              </w:rPr>
            </w:pPr>
            <w:r w:rsidRPr="00AE406A">
              <w:rPr>
                <w:b/>
              </w:rPr>
              <w:t>Условные обозначения:</w:t>
            </w:r>
          </w:p>
          <w:p w14:paraId="6664E4AB" w14:textId="77777777" w:rsidR="006B78E1" w:rsidRPr="00AE406A" w:rsidRDefault="006B78E1" w:rsidP="00317A75">
            <w:pPr>
              <w:spacing w:line="360" w:lineRule="auto"/>
              <w:rPr>
                <w:spacing w:val="-4"/>
              </w:rPr>
            </w:pPr>
            <w:r w:rsidRPr="00AE406A">
              <w:rPr>
                <w:noProof/>
              </w:rPr>
              <w:drawing>
                <wp:inline distT="0" distB="0" distL="0" distR="0" wp14:anchorId="3CFB3DC6" wp14:editId="0D7D990B">
                  <wp:extent cx="228600" cy="180975"/>
                  <wp:effectExtent l="19050" t="0" r="0" b="0"/>
                  <wp:docPr id="7" name="Рисунок 25" descr="нов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нов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06A">
              <w:rPr>
                <w:noProof/>
              </w:rPr>
              <w:t xml:space="preserve">     </w:t>
            </w:r>
            <w:r w:rsidRPr="00AE406A">
              <w:rPr>
                <w:spacing w:val="-4"/>
              </w:rPr>
              <w:t>– граница участков по данным ГКН</w:t>
            </w:r>
          </w:p>
          <w:p w14:paraId="47A5578D" w14:textId="77777777" w:rsidR="006B78E1" w:rsidRPr="00AE406A" w:rsidRDefault="006B78E1" w:rsidP="00317A75">
            <w:pPr>
              <w:rPr>
                <w:spacing w:val="-4"/>
              </w:rPr>
            </w:pPr>
            <w:r w:rsidRPr="00AE406A">
              <w:rPr>
                <w:noProof/>
              </w:rPr>
              <w:drawing>
                <wp:inline distT="0" distB="0" distL="0" distR="0" wp14:anchorId="2664F2BF" wp14:editId="09C14243">
                  <wp:extent cx="228600" cy="133350"/>
                  <wp:effectExtent l="19050" t="0" r="0" b="0"/>
                  <wp:docPr id="1" name="Рисунок 19" descr="нов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нов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06A">
              <w:rPr>
                <w:noProof/>
              </w:rPr>
              <w:t xml:space="preserve">     </w:t>
            </w:r>
            <w:r w:rsidRPr="00AE406A">
              <w:rPr>
                <w:b/>
              </w:rPr>
              <w:t xml:space="preserve">– </w:t>
            </w:r>
            <w:r w:rsidRPr="00AE406A">
              <w:rPr>
                <w:spacing w:val="-4"/>
              </w:rPr>
              <w:t>граница формируемого участка.</w:t>
            </w:r>
          </w:p>
        </w:tc>
      </w:tr>
    </w:tbl>
    <w:p w14:paraId="3CEC5307" w14:textId="77777777" w:rsidR="004C03F1" w:rsidRPr="006B78E1" w:rsidRDefault="004C03F1" w:rsidP="006B78E1">
      <w:pPr>
        <w:rPr>
          <w:rFonts w:eastAsia="MS Mincho"/>
        </w:rPr>
      </w:pPr>
    </w:p>
    <w:sectPr w:rsidR="004C03F1" w:rsidRPr="006B78E1" w:rsidSect="00DE7692">
      <w:pgSz w:w="11906" w:h="16838"/>
      <w:pgMar w:top="851" w:right="851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0076B"/>
    <w:multiLevelType w:val="singleLevel"/>
    <w:tmpl w:val="7D280C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8E1"/>
    <w:rsid w:val="00000A27"/>
    <w:rsid w:val="0007286A"/>
    <w:rsid w:val="00092F06"/>
    <w:rsid w:val="000B70D5"/>
    <w:rsid w:val="000C4976"/>
    <w:rsid w:val="000D5D46"/>
    <w:rsid w:val="000D659C"/>
    <w:rsid w:val="000E2703"/>
    <w:rsid w:val="001024F8"/>
    <w:rsid w:val="0012171F"/>
    <w:rsid w:val="001C5997"/>
    <w:rsid w:val="001D703B"/>
    <w:rsid w:val="00201CB6"/>
    <w:rsid w:val="00267A8C"/>
    <w:rsid w:val="00267DF6"/>
    <w:rsid w:val="002906A7"/>
    <w:rsid w:val="002B4E7B"/>
    <w:rsid w:val="002C269B"/>
    <w:rsid w:val="0030518E"/>
    <w:rsid w:val="00307CFA"/>
    <w:rsid w:val="00317A75"/>
    <w:rsid w:val="00324DCE"/>
    <w:rsid w:val="003A6573"/>
    <w:rsid w:val="003B27C7"/>
    <w:rsid w:val="003B7CDC"/>
    <w:rsid w:val="003C4BA9"/>
    <w:rsid w:val="00486F6A"/>
    <w:rsid w:val="00496301"/>
    <w:rsid w:val="004C03F1"/>
    <w:rsid w:val="004C6ED2"/>
    <w:rsid w:val="004E6DF2"/>
    <w:rsid w:val="005275AD"/>
    <w:rsid w:val="00541F03"/>
    <w:rsid w:val="00544D04"/>
    <w:rsid w:val="00560E75"/>
    <w:rsid w:val="005A1067"/>
    <w:rsid w:val="005B3A15"/>
    <w:rsid w:val="005C44A3"/>
    <w:rsid w:val="00607691"/>
    <w:rsid w:val="00637CF2"/>
    <w:rsid w:val="00673698"/>
    <w:rsid w:val="006B78E1"/>
    <w:rsid w:val="006E216F"/>
    <w:rsid w:val="006F498B"/>
    <w:rsid w:val="0071532F"/>
    <w:rsid w:val="00727593"/>
    <w:rsid w:val="008452DB"/>
    <w:rsid w:val="008E092A"/>
    <w:rsid w:val="0095261D"/>
    <w:rsid w:val="009A3076"/>
    <w:rsid w:val="009A3093"/>
    <w:rsid w:val="009B3A34"/>
    <w:rsid w:val="009D23AA"/>
    <w:rsid w:val="009E0A3E"/>
    <w:rsid w:val="00A1413F"/>
    <w:rsid w:val="00A74A8B"/>
    <w:rsid w:val="00A905CE"/>
    <w:rsid w:val="00A93B56"/>
    <w:rsid w:val="00AE1914"/>
    <w:rsid w:val="00AE406A"/>
    <w:rsid w:val="00B61BD4"/>
    <w:rsid w:val="00B625E2"/>
    <w:rsid w:val="00B65B86"/>
    <w:rsid w:val="00B736FD"/>
    <w:rsid w:val="00BF22CF"/>
    <w:rsid w:val="00C04240"/>
    <w:rsid w:val="00C05854"/>
    <w:rsid w:val="00C062BD"/>
    <w:rsid w:val="00C8622B"/>
    <w:rsid w:val="00C91709"/>
    <w:rsid w:val="00CC1720"/>
    <w:rsid w:val="00D160A5"/>
    <w:rsid w:val="00D24C21"/>
    <w:rsid w:val="00D4691C"/>
    <w:rsid w:val="00D54F11"/>
    <w:rsid w:val="00D625D2"/>
    <w:rsid w:val="00D63009"/>
    <w:rsid w:val="00D63327"/>
    <w:rsid w:val="00D64580"/>
    <w:rsid w:val="00D91CB9"/>
    <w:rsid w:val="00DE7692"/>
    <w:rsid w:val="00E115A6"/>
    <w:rsid w:val="00E32BE8"/>
    <w:rsid w:val="00EA1912"/>
    <w:rsid w:val="00EA2C92"/>
    <w:rsid w:val="00EC0828"/>
    <w:rsid w:val="00EC7CDF"/>
    <w:rsid w:val="00F87F1B"/>
    <w:rsid w:val="00FA7C36"/>
    <w:rsid w:val="00FE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2D4785"/>
  <w15:docId w15:val="{F6E62FE3-BC06-4B13-9EEF-D5EF7567D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75AD"/>
  </w:style>
  <w:style w:type="paragraph" w:styleId="1">
    <w:name w:val="heading 1"/>
    <w:basedOn w:val="a"/>
    <w:next w:val="a"/>
    <w:qFormat/>
    <w:rsid w:val="005275A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275A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275AD"/>
    <w:pPr>
      <w:keepNext/>
      <w:outlineLvl w:val="2"/>
    </w:pPr>
    <w:rPr>
      <w:b/>
      <w:bCs/>
      <w:sz w:val="28"/>
      <w:szCs w:val="24"/>
    </w:rPr>
  </w:style>
  <w:style w:type="paragraph" w:styleId="4">
    <w:name w:val="heading 4"/>
    <w:basedOn w:val="a"/>
    <w:next w:val="a"/>
    <w:qFormat/>
    <w:rsid w:val="005275AD"/>
    <w:pPr>
      <w:keepNext/>
      <w:jc w:val="center"/>
      <w:outlineLvl w:val="3"/>
    </w:pPr>
    <w:rPr>
      <w:b/>
      <w:spacing w:val="20"/>
      <w:sz w:val="24"/>
    </w:rPr>
  </w:style>
  <w:style w:type="paragraph" w:styleId="5">
    <w:name w:val="heading 5"/>
    <w:basedOn w:val="a"/>
    <w:next w:val="a"/>
    <w:qFormat/>
    <w:rsid w:val="005275AD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5275AD"/>
    <w:pPr>
      <w:keepNext/>
      <w:tabs>
        <w:tab w:val="left" w:pos="9639"/>
      </w:tabs>
      <w:ind w:left="10348"/>
      <w:jc w:val="center"/>
      <w:outlineLvl w:val="5"/>
    </w:pPr>
    <w:rPr>
      <w:b/>
      <w:spacing w:val="2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275AD"/>
    <w:rPr>
      <w:sz w:val="24"/>
    </w:rPr>
  </w:style>
  <w:style w:type="paragraph" w:styleId="a3">
    <w:name w:val="Title"/>
    <w:basedOn w:val="a"/>
    <w:qFormat/>
    <w:rsid w:val="005275AD"/>
    <w:pPr>
      <w:jc w:val="center"/>
    </w:pPr>
    <w:rPr>
      <w:b/>
      <w:sz w:val="28"/>
    </w:rPr>
  </w:style>
  <w:style w:type="paragraph" w:customStyle="1" w:styleId="a4">
    <w:name w:val="мар."/>
    <w:basedOn w:val="a"/>
    <w:autoRedefine/>
    <w:rsid w:val="005275AD"/>
    <w:pPr>
      <w:tabs>
        <w:tab w:val="num" w:pos="360"/>
      </w:tabs>
      <w:ind w:left="360" w:hanging="360"/>
      <w:jc w:val="both"/>
    </w:pPr>
    <w:rPr>
      <w:rFonts w:ascii="Arial" w:hAnsi="Arial"/>
    </w:rPr>
  </w:style>
  <w:style w:type="paragraph" w:styleId="a5">
    <w:name w:val="Plain Text"/>
    <w:basedOn w:val="a"/>
    <w:link w:val="a6"/>
    <w:rsid w:val="005275AD"/>
    <w:rPr>
      <w:rFonts w:ascii="Courier New" w:hAnsi="Courier New"/>
    </w:rPr>
  </w:style>
  <w:style w:type="paragraph" w:styleId="a7">
    <w:name w:val="Subtitle"/>
    <w:basedOn w:val="a"/>
    <w:qFormat/>
    <w:rsid w:val="005275AD"/>
    <w:pPr>
      <w:jc w:val="center"/>
    </w:pPr>
    <w:rPr>
      <w:caps/>
      <w:sz w:val="24"/>
    </w:rPr>
  </w:style>
  <w:style w:type="paragraph" w:customStyle="1" w:styleId="11">
    <w:name w:val="Обычный1"/>
    <w:basedOn w:val="a"/>
    <w:autoRedefine/>
    <w:rsid w:val="005275AD"/>
    <w:pPr>
      <w:ind w:firstLine="567"/>
      <w:jc w:val="both"/>
    </w:pPr>
    <w:rPr>
      <w:rFonts w:ascii="Arial" w:hAnsi="Arial"/>
      <w:snapToGrid w:val="0"/>
    </w:rPr>
  </w:style>
  <w:style w:type="paragraph" w:styleId="a8">
    <w:name w:val="Body Text"/>
    <w:basedOn w:val="a"/>
    <w:rsid w:val="005275AD"/>
    <w:rPr>
      <w:b/>
      <w:bCs/>
      <w:sz w:val="28"/>
      <w:szCs w:val="24"/>
    </w:rPr>
  </w:style>
  <w:style w:type="table" w:styleId="a9">
    <w:name w:val="Table Grid"/>
    <w:basedOn w:val="a1"/>
    <w:rsid w:val="004C0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6B78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B78E1"/>
    <w:rPr>
      <w:rFonts w:ascii="Tahoma" w:hAnsi="Tahoma" w:cs="Tahoma"/>
      <w:sz w:val="16"/>
      <w:szCs w:val="16"/>
    </w:rPr>
  </w:style>
  <w:style w:type="character" w:customStyle="1" w:styleId="a6">
    <w:name w:val="Текст Знак"/>
    <w:basedOn w:val="a0"/>
    <w:link w:val="a5"/>
    <w:rsid w:val="009D23AA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Panorama\PanoramaSurvey12\GEODESY.DOT\schem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scheme</Template>
  <TotalTime>3</TotalTime>
  <Pages>2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«Геосервис-плюс»</vt:lpstr>
    </vt:vector>
  </TitlesOfParts>
  <Company>43651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«Геосервис-плюс»</dc:title>
  <dc:subject/>
  <dc:creator>msi</dc:creator>
  <cp:keywords/>
  <cp:lastModifiedBy>Office</cp:lastModifiedBy>
  <cp:revision>7</cp:revision>
  <cp:lastPrinted>2019-03-15T12:01:00Z</cp:lastPrinted>
  <dcterms:created xsi:type="dcterms:W3CDTF">2019-03-15T12:01:00Z</dcterms:created>
  <dcterms:modified xsi:type="dcterms:W3CDTF">2025-03-06T19:04:00Z</dcterms:modified>
</cp:coreProperties>
</file>